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177F2D2E" w:rsidR="00982A9F" w:rsidRPr="00DA74D6" w:rsidRDefault="00982A9F" w:rsidP="0068119C">
      <w:pPr>
        <w:jc w:val="both"/>
        <w:rPr>
          <w:rFonts w:ascii="Verdana" w:hAnsi="Verdana"/>
          <w:color w:val="7030A0"/>
        </w:rPr>
      </w:pPr>
    </w:p>
    <w:p w14:paraId="020E4D4E" w14:textId="4555D7F1"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192D8A">
        <w:rPr>
          <w:rFonts w:ascii="Verdana" w:hAnsi="Verdana"/>
          <w:sz w:val="22"/>
          <w:szCs w:val="22"/>
        </w:rPr>
        <w:t>.</w:t>
      </w:r>
    </w:p>
    <w:p w14:paraId="79B8607B" w14:textId="094A17CA"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92D8A" w:rsidRDefault="000B3775" w:rsidP="00E2565D">
      <w:pPr>
        <w:pStyle w:val="Betarp"/>
        <w:ind w:firstLine="851"/>
        <w:jc w:val="both"/>
        <w:rPr>
          <w:rFonts w:ascii="Verdana" w:hAnsi="Verdana" w:cs="Times New Roman"/>
          <w:color w:val="000000" w:themeColor="text1"/>
          <w:sz w:val="22"/>
          <w:szCs w:val="22"/>
        </w:rPr>
      </w:pPr>
      <w:r w:rsidRPr="00192D8A">
        <w:rPr>
          <w:rFonts w:ascii="Verdana" w:hAnsi="Verdana" w:cs="Times New Roman"/>
          <w:color w:val="000000" w:themeColor="text1"/>
          <w:sz w:val="22"/>
          <w:szCs w:val="22"/>
        </w:rPr>
        <w:t>6</w:t>
      </w:r>
      <w:r w:rsidRPr="00192D8A">
        <w:rPr>
          <w:rStyle w:val="Puslapioinaosnuoroda"/>
          <w:rFonts w:ascii="Verdana" w:hAnsi="Verdana" w:cs="Times New Roman"/>
          <w:color w:val="000000" w:themeColor="text1"/>
          <w:sz w:val="22"/>
          <w:szCs w:val="22"/>
        </w:rPr>
        <w:t>2</w:t>
      </w:r>
      <w:r w:rsidRPr="00192D8A">
        <w:rPr>
          <w:rFonts w:ascii="Verdana" w:hAnsi="Verdana" w:cs="Times New Roman"/>
          <w:color w:val="000000" w:themeColor="text1"/>
          <w:sz w:val="22"/>
          <w:szCs w:val="22"/>
        </w:rPr>
        <w:t>. Nuo 2024-07-01 įsigaliojus PĮ 37 straipsnio 1 dalies pakeitimui, a</w:t>
      </w:r>
      <w:r w:rsidRPr="00192D8A">
        <w:rPr>
          <w:rFonts w:ascii="Verdana" w:hAnsi="Verdana"/>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lastRenderedPageBreak/>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05F54" w:rsidRPr="00DA74D6" w14:paraId="2D28F628"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DA74D6" w:rsidRDefault="00E2565D" w:rsidP="00E2565D">
            <w:pPr>
              <w:pStyle w:val="Betarp"/>
              <w:jc w:val="both"/>
              <w:rPr>
                <w:rFonts w:ascii="Verdana" w:hAnsi="Verdana"/>
                <w:color w:val="00B050"/>
                <w:sz w:val="22"/>
                <w:szCs w:val="22"/>
                <w:lang w:eastAsia="en-US"/>
              </w:rPr>
            </w:pPr>
            <w:r w:rsidRPr="00DA74D6">
              <w:rPr>
                <w:rFonts w:ascii="Verdana" w:hAnsi="Verdana"/>
                <w:color w:val="00B050"/>
                <w:sz w:val="22"/>
                <w:szCs w:val="22"/>
                <w:lang w:eastAsia="en-US"/>
              </w:rPr>
              <w:t xml:space="preserve">2) tiekėjo, kuris yra juridinis asmuo, kita organizacija ar jos </w:t>
            </w:r>
            <w:r w:rsidRPr="00DA74D6">
              <w:rPr>
                <w:rFonts w:ascii="Verdana" w:hAnsi="Verdana"/>
                <w:b/>
                <w:bCs/>
                <w:color w:val="00B050"/>
                <w:sz w:val="22"/>
                <w:szCs w:val="22"/>
                <w:lang w:eastAsia="en-US"/>
              </w:rPr>
              <w:t>struktūrinis</w:t>
            </w:r>
            <w:r w:rsidRPr="00DA74D6">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71BD1AD0"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70BC4" w:rsidRDefault="005119B8" w:rsidP="005119B8">
            <w:pPr>
              <w:pStyle w:val="Betarp"/>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w:t>
            </w:r>
            <w:r w:rsidR="0059239D" w:rsidRPr="00A70BC4">
              <w:rPr>
                <w:rFonts w:ascii="Verdana" w:eastAsia="Yu Mincho" w:hAnsi="Verdana" w:cs="Arial"/>
                <w:b/>
                <w:bCs/>
                <w:color w:val="FFC000"/>
                <w:sz w:val="22"/>
                <w:szCs w:val="22"/>
                <w:lang w:eastAsia="en-US"/>
              </w:rPr>
              <w:t>¹</w:t>
            </w:r>
            <w:r w:rsidRPr="00A70BC4">
              <w:rPr>
                <w:rFonts w:ascii="Verdana" w:eastAsia="Yu Mincho" w:hAnsi="Verdana" w:cs="Arial"/>
                <w:b/>
                <w:bCs/>
                <w:color w:val="FFC000"/>
                <w:sz w:val="22"/>
                <w:szCs w:val="22"/>
                <w:lang w:eastAsia="en-US"/>
              </w:rPr>
              <w:t xml:space="preserve"> dalis</w:t>
            </w:r>
          </w:p>
          <w:p w14:paraId="4096EEC5" w14:textId="77777777" w:rsidR="0063344C" w:rsidRPr="00A70BC4" w:rsidRDefault="0063344C" w:rsidP="008D5E3C">
            <w:pPr>
              <w:pStyle w:val="Betarp"/>
              <w:jc w:val="both"/>
              <w:rPr>
                <w:rFonts w:ascii="Verdana" w:eastAsia="Yu Mincho" w:hAnsi="Verdana" w:cs="Arial"/>
                <w:b/>
                <w:bCs/>
                <w:color w:val="FFC000"/>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570CC" w:rsidRDefault="00082B63" w:rsidP="00082B63">
            <w:pPr>
              <w:pStyle w:val="Betarp"/>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A74D6"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786C8A6"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19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192D8A" w:rsidRDefault="004E5D0A" w:rsidP="00290CC0">
      <w:pPr>
        <w:spacing w:after="0" w:line="240" w:lineRule="auto"/>
        <w:rPr>
          <w:rFonts w:ascii="Verdana" w:hAnsi="Verdana"/>
          <w:sz w:val="22"/>
          <w:szCs w:val="22"/>
          <w:lang w:val="en-US"/>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F518" w14:textId="77777777" w:rsidR="00071F31" w:rsidRDefault="00071F31" w:rsidP="00B97C4F">
      <w:pPr>
        <w:spacing w:after="0" w:line="240" w:lineRule="auto"/>
      </w:pPr>
      <w:r>
        <w:separator/>
      </w:r>
    </w:p>
  </w:endnote>
  <w:endnote w:type="continuationSeparator" w:id="0">
    <w:p w14:paraId="2434939D" w14:textId="77777777" w:rsidR="00071F31" w:rsidRDefault="00071F31" w:rsidP="00B97C4F">
      <w:pPr>
        <w:spacing w:after="0" w:line="240" w:lineRule="auto"/>
      </w:pPr>
      <w:r>
        <w:continuationSeparator/>
      </w:r>
    </w:p>
  </w:endnote>
  <w:endnote w:type="continuationNotice" w:id="1">
    <w:p w14:paraId="43D64333" w14:textId="77777777" w:rsidR="00071F31" w:rsidRDefault="00071F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E3FEE" w14:textId="77777777" w:rsidR="00071F31" w:rsidRDefault="00071F31" w:rsidP="00B97C4F">
      <w:pPr>
        <w:spacing w:after="0" w:line="240" w:lineRule="auto"/>
      </w:pPr>
      <w:r>
        <w:separator/>
      </w:r>
    </w:p>
  </w:footnote>
  <w:footnote w:type="continuationSeparator" w:id="0">
    <w:p w14:paraId="2247D419" w14:textId="77777777" w:rsidR="00071F31" w:rsidRDefault="00071F31" w:rsidP="00B97C4F">
      <w:pPr>
        <w:spacing w:after="0" w:line="240" w:lineRule="auto"/>
      </w:pPr>
      <w:r>
        <w:continuationSeparator/>
      </w:r>
    </w:p>
  </w:footnote>
  <w:footnote w:type="continuationNotice" w:id="1">
    <w:p w14:paraId="7FDCD303" w14:textId="77777777" w:rsidR="00071F31" w:rsidRDefault="00071F31">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1F31"/>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92D8A"/>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05F8"/>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2E9C"/>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790"/>
    <w:rsid w:val="00C800BF"/>
    <w:rsid w:val="00C97910"/>
    <w:rsid w:val="00CA1DBE"/>
    <w:rsid w:val="00CA385C"/>
    <w:rsid w:val="00CA5553"/>
    <w:rsid w:val="00CA7D19"/>
    <w:rsid w:val="00CB4459"/>
    <w:rsid w:val="00CC30EF"/>
    <w:rsid w:val="00CC7D4C"/>
    <w:rsid w:val="00CD1C89"/>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14EA"/>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3387</Words>
  <Characters>19308</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Daiva Mūrienė</cp:lastModifiedBy>
  <cp:revision>3</cp:revision>
  <cp:lastPrinted>2022-12-15T10:27:00Z</cp:lastPrinted>
  <dcterms:created xsi:type="dcterms:W3CDTF">2026-01-22T18:41:00Z</dcterms:created>
  <dcterms:modified xsi:type="dcterms:W3CDTF">2026-01-22T19:39:00Z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